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НАПРАВЛЕНИЯ ТЕМ ИТОГОВОГО СОЧИНЕНИЯ НА 2019/20 УЧЕБНЫЙ ГОД</w:t>
      </w:r>
    </w:p>
    <w:p w:rsidR="007F642D" w:rsidRPr="007F642D" w:rsidRDefault="007F642D" w:rsidP="007F6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«Война и мир» – к 150-летию великой книги</w:t>
      </w:r>
    </w:p>
    <w:p w:rsidR="007F642D" w:rsidRPr="007F642D" w:rsidRDefault="007F642D" w:rsidP="007F6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«Надежда и отчаяние»</w:t>
      </w:r>
    </w:p>
    <w:p w:rsidR="007F642D" w:rsidRPr="007F642D" w:rsidRDefault="007F642D" w:rsidP="007F6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 и зло»</w:t>
      </w:r>
    </w:p>
    <w:p w:rsidR="007F642D" w:rsidRPr="007F642D" w:rsidRDefault="007F642D" w:rsidP="007F6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«Гордость и смирение»</w:t>
      </w:r>
    </w:p>
    <w:p w:rsidR="007F642D" w:rsidRPr="007F642D" w:rsidRDefault="007F642D" w:rsidP="007F6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«Он и она»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Комментарии к открытым тематическим направлениям тем итогового сочинения 2019/20 учебного года (размещены в Методических рекомендациях для экспертов, участвующих в проверке итогового сочинения (изложения), в 2019/2020 учебном году (Приложение 8 к письму </w:t>
      </w:r>
      <w:proofErr w:type="spellStart"/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24.09.2019 № 10-888))</w:t>
      </w:r>
      <w:bookmarkStart w:id="0" w:name="_GoBack"/>
      <w:bookmarkEnd w:id="0"/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Календарь сдачи итогового сочинения (изложения) 2019-2020 учебный год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83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5146"/>
      </w:tblGrid>
      <w:tr w:rsidR="007F642D" w:rsidRPr="007F642D" w:rsidTr="007F64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42D" w:rsidRPr="007F642D" w:rsidRDefault="007F642D" w:rsidP="007F642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42D" w:rsidRPr="007F642D" w:rsidRDefault="007F642D" w:rsidP="007F642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Дополнительные сроки</w:t>
            </w:r>
          </w:p>
        </w:tc>
      </w:tr>
      <w:tr w:rsidR="007F642D" w:rsidRPr="007F642D" w:rsidTr="007F64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42D" w:rsidRPr="007F642D" w:rsidRDefault="007F642D" w:rsidP="007F642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F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04.12.2019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42D" w:rsidRPr="007F642D" w:rsidRDefault="007F642D" w:rsidP="007F6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F642D" w:rsidRPr="007F642D" w:rsidRDefault="007F642D" w:rsidP="007F642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05.02.2020;    06.05.2020</w:t>
            </w:r>
          </w:p>
        </w:tc>
      </w:tr>
    </w:tbl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  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Сроки проведения итогового сочинения (изложения) в 2019-2020 гг.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  </w:t>
      </w: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в декабре </w:t>
      </w:r>
      <w:proofErr w:type="gramStart"/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11-х классов пишут итоговое сочинение. Работы оцениваются в формате «зачёт» или «незачёт», и при успешном написании школьники получают допуск к государственной итоговой аттестации. Дети с ограниченными возможностями здоровья имеют право выбрать вместо сочинения написание изложения. Для тех, кто не справился с заданием, предусмотрена возможность пересдачи.</w:t>
      </w:r>
    </w:p>
    <w:p w:rsid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lastRenderedPageBreak/>
        <w:t>Сроки и места регистрации заявлений на написание  итогового сочинения (изложения)</w:t>
      </w:r>
    </w:p>
    <w:tbl>
      <w:tblPr>
        <w:tblW w:w="140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1"/>
        <w:gridCol w:w="4494"/>
      </w:tblGrid>
      <w:tr w:rsidR="007F642D" w:rsidRPr="007F642D" w:rsidTr="007F64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42D" w:rsidRPr="007F642D" w:rsidRDefault="007F642D" w:rsidP="007F642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 итогового сочинения (изложения)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42D" w:rsidRPr="007F642D" w:rsidRDefault="007F642D" w:rsidP="007F6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Срок подачи заявления</w:t>
            </w:r>
          </w:p>
        </w:tc>
      </w:tr>
      <w:tr w:rsidR="007F642D" w:rsidRPr="007F642D" w:rsidTr="007F64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42D" w:rsidRPr="007F642D" w:rsidRDefault="007F642D" w:rsidP="007F6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 декабря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42D" w:rsidRPr="007F642D" w:rsidRDefault="007F642D" w:rsidP="007F6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20 ноября 2019</w:t>
            </w:r>
          </w:p>
        </w:tc>
      </w:tr>
      <w:tr w:rsidR="007F642D" w:rsidRPr="007F642D" w:rsidTr="007F64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42D" w:rsidRPr="007F642D" w:rsidRDefault="007F642D" w:rsidP="007F6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 февраля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42D" w:rsidRPr="007F642D" w:rsidRDefault="007F642D" w:rsidP="007F6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22 января 2020</w:t>
            </w:r>
          </w:p>
        </w:tc>
      </w:tr>
      <w:tr w:rsidR="007F642D" w:rsidRPr="007F642D" w:rsidTr="007F64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42D" w:rsidRPr="007F642D" w:rsidRDefault="007F642D" w:rsidP="007F6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 мая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42D" w:rsidRPr="007F642D" w:rsidRDefault="007F642D" w:rsidP="007F6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22 апреля 2020</w:t>
            </w:r>
          </w:p>
        </w:tc>
      </w:tr>
    </w:tbl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Срок написания заявления на участие в итоговом сочинении (изложении) – до 20 ноября 2019 года.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7F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итогового сочинения (изложения) – 4 декабря 2019 года, начало экзамена – 10.00 по местному времени.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7F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итогового сочинения (изложения) - 3 часа 55 минут (235 минут).</w:t>
      </w: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 время не включается заполнение полей регистрации и инструктаж. Для участников экзамена с ограниченными возможностями здоровья экзамен длится на 1,5 часа больше. Если экзамен для участников с ОВЗ длится более 4 часов, то для них организуется питание и перерывы на отдых.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7F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опубликования результатов – не позднее 11 декабря 2019 года работы должны быть проверены, публикация результатов и материалов в личных кабинетах - до 20 декабря 2019 года.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Результаты смотрим на сайте </w:t>
      </w:r>
      <w:r w:rsidRPr="007F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ege.edu.ru</w:t>
      </w: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 всех регионах страны для информирования участников ЕГЭ созданы специальные сайты. На всякий случай, вот список субъектов регионов России с адресами </w:t>
      </w:r>
      <w:proofErr w:type="spellStart"/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телефонами «горячих линий по проведению ЕГЭ» в каждом конкретном регионе.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7F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сроки – 6 февраля 2020 года и 8 мая 2020 года.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Срок действия результатов, полученных на итоговом сочинении: как допуск к ГИА – бессрочно, при подаче документов в вуз – 4 года. Если участник прошлых лет решает переписать итоговое сочинение, то результат предыдущего экзамена аннулируется.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Важно: при подаче документов при поступлении на </w:t>
      </w:r>
      <w:proofErr w:type="spellStart"/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</w:t>
      </w:r>
      <w:proofErr w:type="spellEnd"/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</w:t>
      </w:r>
      <w:proofErr w:type="spellEnd"/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вуз может начислить абитуриенту дополнительные баллы (от 1 до 10) за итоговое сочинение!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Для начисления индивидуальных баллов за итоговое сочинение абитуриент должен сообщить о своем желании получить бонусные баллы приёмной комиссии вуза. Каждый вуз будет иметь доступ к бланкам итогового сочинения и результатам проверки работы любого выпускника в информационной системе ФИС ГИА, поэтому </w:t>
      </w: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распечатывать и относить в вуз материалы итогового сочинения абитуриенту не надо. За итоговое изложение бонусные баллы не начисляются.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7F642D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Кто может писать вместо сочинения изложение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изложение вместо итогового сочинения могут следующие выпускники: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обучающиеся с ограниченными возможностями здоровья или дети-инвалиды и инвалиды;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7F642D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О сроках, местах и порядке информирования о результатах итогового сочинения (изложения),</w:t>
      </w: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экзаменов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  </w:t>
      </w:r>
      <w:r w:rsidRPr="007F642D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О сроках, местах и порядка подачи и рассмотрения апелляций 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Апелляции по итоговому сочинению (изложению) не принимаются. Участник, не согласный с результатом проверки, может написать сочинение повторно и потребовать 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проверки сочинения </w:t>
      </w: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комиссией.</w:t>
      </w:r>
      <w:r w:rsidRPr="007F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необходимости, участник итогового сочинения (изложения) может потребовать в образовательной организации заверенную копию своего итогового сочинения (изложения).</w:t>
      </w:r>
    </w:p>
    <w:p w:rsidR="007F642D" w:rsidRPr="007F642D" w:rsidRDefault="007F642D" w:rsidP="007F642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0B75" w:rsidRPr="007F642D" w:rsidRDefault="00A50B75" w:rsidP="007F64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0B75" w:rsidRPr="007F642D" w:rsidSect="007F642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BC1"/>
    <w:multiLevelType w:val="multilevel"/>
    <w:tmpl w:val="8520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15"/>
    <w:rsid w:val="007F642D"/>
    <w:rsid w:val="00853B15"/>
    <w:rsid w:val="00A5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42D"/>
    <w:rPr>
      <w:b/>
      <w:bCs/>
    </w:rPr>
  </w:style>
  <w:style w:type="character" w:styleId="a5">
    <w:name w:val="Hyperlink"/>
    <w:basedOn w:val="a0"/>
    <w:uiPriority w:val="99"/>
    <w:semiHidden/>
    <w:unhideWhenUsed/>
    <w:rsid w:val="007F64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42D"/>
    <w:rPr>
      <w:b/>
      <w:bCs/>
    </w:rPr>
  </w:style>
  <w:style w:type="character" w:styleId="a5">
    <w:name w:val="Hyperlink"/>
    <w:basedOn w:val="a0"/>
    <w:uiPriority w:val="99"/>
    <w:semiHidden/>
    <w:unhideWhenUsed/>
    <w:rsid w:val="007F6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2020-08-06T06:46:00Z</dcterms:created>
  <dcterms:modified xsi:type="dcterms:W3CDTF">2020-08-06T06:50:00Z</dcterms:modified>
</cp:coreProperties>
</file>